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C2D" w:rsidRPr="00F711F2" w:rsidRDefault="007D7691">
      <w:pPr>
        <w:rPr>
          <w:rFonts w:ascii="Times New Roman" w:hAnsi="Times New Roman" w:cs="Times New Roman"/>
          <w:b/>
          <w:i/>
          <w:sz w:val="24"/>
          <w:szCs w:val="24"/>
        </w:rPr>
      </w:pPr>
      <w:r w:rsidRPr="00F711F2">
        <w:rPr>
          <w:rFonts w:ascii="Times New Roman" w:hAnsi="Times New Roman" w:cs="Times New Roman"/>
          <w:b/>
          <w:i/>
          <w:sz w:val="24"/>
          <w:szCs w:val="24"/>
        </w:rPr>
        <w:t xml:space="preserve">Trường THCS ĐỒNG KHỞI                  </w:t>
      </w:r>
    </w:p>
    <w:p w:rsidR="007D7691" w:rsidRPr="00F711F2" w:rsidRDefault="007D7691" w:rsidP="007D7691">
      <w:pPr>
        <w:jc w:val="center"/>
        <w:rPr>
          <w:rFonts w:ascii="Times New Roman" w:hAnsi="Times New Roman" w:cs="Times New Roman"/>
          <w:b/>
          <w:sz w:val="24"/>
          <w:szCs w:val="24"/>
        </w:rPr>
      </w:pPr>
      <w:r w:rsidRPr="00F711F2">
        <w:rPr>
          <w:rFonts w:ascii="Times New Roman" w:hAnsi="Times New Roman" w:cs="Times New Roman"/>
          <w:b/>
          <w:sz w:val="24"/>
          <w:szCs w:val="24"/>
        </w:rPr>
        <w:t>ĐỀ THI ĐỀ NGHỊ LÝ 7 HKII ( NH:2015-2016 )</w:t>
      </w:r>
    </w:p>
    <w:p w:rsidR="007D7691" w:rsidRPr="00F711F2" w:rsidRDefault="007D7691" w:rsidP="007D7691">
      <w:pPr>
        <w:rPr>
          <w:rFonts w:ascii="Times New Roman" w:hAnsi="Times New Roman" w:cs="Times New Roman"/>
          <w:sz w:val="24"/>
          <w:szCs w:val="24"/>
        </w:rPr>
      </w:pPr>
      <w:r w:rsidRPr="00F711F2">
        <w:rPr>
          <w:rFonts w:ascii="Times New Roman" w:hAnsi="Times New Roman" w:cs="Times New Roman"/>
          <w:b/>
          <w:i/>
          <w:sz w:val="24"/>
          <w:szCs w:val="24"/>
          <w:u w:val="single"/>
        </w:rPr>
        <w:t>Câu1 ( 1đ )</w:t>
      </w:r>
      <w:r w:rsidR="000A7E02" w:rsidRPr="00F711F2">
        <w:rPr>
          <w:rFonts w:ascii="Times New Roman" w:hAnsi="Times New Roman" w:cs="Times New Roman"/>
          <w:b/>
          <w:i/>
          <w:sz w:val="24"/>
          <w:szCs w:val="24"/>
          <w:u w:val="single"/>
        </w:rPr>
        <w:t xml:space="preserve"> </w:t>
      </w:r>
      <w:r w:rsidR="000A7E02" w:rsidRPr="00F711F2">
        <w:rPr>
          <w:rFonts w:ascii="Times New Roman" w:hAnsi="Times New Roman" w:cs="Times New Roman"/>
          <w:sz w:val="24"/>
          <w:szCs w:val="24"/>
        </w:rPr>
        <w:t xml:space="preserve"> Có thể làm một vật bị nhiễm điện bằng cách nào? Nêu cách phát hiện một vật có bị nhiễm điện hay không?</w:t>
      </w:r>
    </w:p>
    <w:p w:rsidR="007D7691" w:rsidRPr="00F711F2" w:rsidRDefault="007D7691" w:rsidP="007D7691">
      <w:pPr>
        <w:rPr>
          <w:rFonts w:ascii="Times New Roman" w:hAnsi="Times New Roman" w:cs="Times New Roman"/>
          <w:sz w:val="24"/>
          <w:szCs w:val="24"/>
        </w:rPr>
      </w:pPr>
      <w:r w:rsidRPr="00F711F2">
        <w:rPr>
          <w:rFonts w:ascii="Times New Roman" w:hAnsi="Times New Roman" w:cs="Times New Roman"/>
          <w:b/>
          <w:i/>
          <w:sz w:val="24"/>
          <w:szCs w:val="24"/>
          <w:u w:val="single"/>
        </w:rPr>
        <w:t>Câu 2 (2đ )</w:t>
      </w:r>
      <w:r w:rsidR="000A7E02" w:rsidRPr="00F711F2">
        <w:rPr>
          <w:rFonts w:ascii="Times New Roman" w:hAnsi="Times New Roman" w:cs="Times New Roman"/>
          <w:b/>
          <w:i/>
          <w:sz w:val="24"/>
          <w:szCs w:val="24"/>
          <w:u w:val="single"/>
        </w:rPr>
        <w:t xml:space="preserve"> </w:t>
      </w:r>
      <w:r w:rsidR="000A7E02" w:rsidRPr="00F711F2">
        <w:rPr>
          <w:rFonts w:ascii="Times New Roman" w:hAnsi="Times New Roman" w:cs="Times New Roman"/>
          <w:sz w:val="24"/>
          <w:szCs w:val="24"/>
        </w:rPr>
        <w:t xml:space="preserve"> </w:t>
      </w:r>
      <w:r w:rsidRPr="00F711F2">
        <w:rPr>
          <w:rFonts w:ascii="Times New Roman" w:hAnsi="Times New Roman" w:cs="Times New Roman"/>
          <w:sz w:val="24"/>
          <w:szCs w:val="24"/>
        </w:rPr>
        <w:t>a/ Chất dẫn điện, chất cách điện là gì?</w:t>
      </w:r>
    </w:p>
    <w:p w:rsidR="007D7691" w:rsidRPr="00F711F2" w:rsidRDefault="007D7691" w:rsidP="007D7691">
      <w:pPr>
        <w:rPr>
          <w:rFonts w:ascii="Times New Roman" w:hAnsi="Times New Roman" w:cs="Times New Roman"/>
          <w:sz w:val="24"/>
          <w:szCs w:val="24"/>
        </w:rPr>
      </w:pPr>
      <w:r w:rsidRPr="00F711F2">
        <w:rPr>
          <w:rFonts w:ascii="Times New Roman" w:hAnsi="Times New Roman" w:cs="Times New Roman"/>
          <w:sz w:val="24"/>
          <w:szCs w:val="24"/>
        </w:rPr>
        <w:t xml:space="preserve">                   b/ Cho các chất sau: thuỷ tinh, than chì, </w:t>
      </w:r>
      <w:r w:rsidR="004B5B4E" w:rsidRPr="00F711F2">
        <w:rPr>
          <w:rFonts w:ascii="Times New Roman" w:hAnsi="Times New Roman" w:cs="Times New Roman"/>
          <w:sz w:val="24"/>
          <w:szCs w:val="24"/>
        </w:rPr>
        <w:t>nước nguyên chất, dung dịch muối đồng sunfat. Em hãy cho biết chất nào là chất dẫn điện, chất nào là chất cách điện?</w:t>
      </w:r>
    </w:p>
    <w:p w:rsidR="004B5B4E" w:rsidRPr="00F711F2" w:rsidRDefault="00AF6653" w:rsidP="007D7691">
      <w:pPr>
        <w:rPr>
          <w:rFonts w:ascii="Times New Roman" w:hAnsi="Times New Roman" w:cs="Times New Roman"/>
          <w:sz w:val="24"/>
          <w:szCs w:val="24"/>
        </w:rPr>
      </w:pPr>
      <w:r w:rsidRPr="00F711F2">
        <w:rPr>
          <w:rFonts w:ascii="Times New Roman" w:hAnsi="Times New Roman" w:cs="Times New Roman"/>
          <w:b/>
          <w:i/>
          <w:sz w:val="24"/>
          <w:szCs w:val="24"/>
          <w:u w:val="single"/>
        </w:rPr>
        <w:t>Câu 3 ( 2,5</w:t>
      </w:r>
      <w:r w:rsidR="004B5B4E" w:rsidRPr="00F711F2">
        <w:rPr>
          <w:rFonts w:ascii="Times New Roman" w:hAnsi="Times New Roman" w:cs="Times New Roman"/>
          <w:b/>
          <w:i/>
          <w:sz w:val="24"/>
          <w:szCs w:val="24"/>
          <w:u w:val="single"/>
        </w:rPr>
        <w:t>đ )</w:t>
      </w:r>
      <w:r w:rsidR="004B5B4E" w:rsidRPr="00F711F2">
        <w:rPr>
          <w:rFonts w:ascii="Times New Roman" w:hAnsi="Times New Roman" w:cs="Times New Roman"/>
          <w:sz w:val="24"/>
          <w:szCs w:val="24"/>
        </w:rPr>
        <w:t xml:space="preserve"> a/ Dòng điện là gì? Thế nào là dòng điện trong kim loại?</w:t>
      </w:r>
    </w:p>
    <w:p w:rsidR="004B5B4E" w:rsidRPr="00F711F2" w:rsidRDefault="004B5B4E" w:rsidP="007D7691">
      <w:pPr>
        <w:rPr>
          <w:rFonts w:ascii="Times New Roman" w:hAnsi="Times New Roman" w:cs="Times New Roman"/>
          <w:sz w:val="24"/>
          <w:szCs w:val="24"/>
        </w:rPr>
      </w:pPr>
      <w:r w:rsidRPr="00F711F2">
        <w:rPr>
          <w:rFonts w:ascii="Times New Roman" w:hAnsi="Times New Roman" w:cs="Times New Roman"/>
          <w:sz w:val="24"/>
          <w:szCs w:val="24"/>
        </w:rPr>
        <w:t xml:space="preserve">                </w:t>
      </w:r>
      <w:r w:rsidR="00F91BCD" w:rsidRPr="00F711F2">
        <w:rPr>
          <w:rFonts w:ascii="Times New Roman" w:hAnsi="Times New Roman" w:cs="Times New Roman"/>
          <w:sz w:val="24"/>
          <w:szCs w:val="24"/>
        </w:rPr>
        <w:t xml:space="preserve">  </w:t>
      </w:r>
      <w:r w:rsidRPr="00F711F2">
        <w:rPr>
          <w:rFonts w:ascii="Times New Roman" w:hAnsi="Times New Roman" w:cs="Times New Roman"/>
          <w:sz w:val="24"/>
          <w:szCs w:val="24"/>
        </w:rPr>
        <w:t xml:space="preserve">   b/ Nêu qui ước về chiều dòng diện?</w:t>
      </w:r>
    </w:p>
    <w:p w:rsidR="004B5B4E" w:rsidRPr="00F711F2" w:rsidRDefault="004B5B4E" w:rsidP="007D7691">
      <w:pPr>
        <w:rPr>
          <w:rFonts w:ascii="Times New Roman" w:hAnsi="Times New Roman" w:cs="Times New Roman"/>
          <w:sz w:val="24"/>
          <w:szCs w:val="24"/>
        </w:rPr>
      </w:pPr>
      <w:r w:rsidRPr="00F711F2">
        <w:rPr>
          <w:rFonts w:ascii="Times New Roman" w:hAnsi="Times New Roman" w:cs="Times New Roman"/>
          <w:sz w:val="24"/>
          <w:szCs w:val="24"/>
        </w:rPr>
        <w:t xml:space="preserve">                </w:t>
      </w:r>
      <w:r w:rsidR="00F91BCD" w:rsidRPr="00F711F2">
        <w:rPr>
          <w:rFonts w:ascii="Times New Roman" w:hAnsi="Times New Roman" w:cs="Times New Roman"/>
          <w:sz w:val="24"/>
          <w:szCs w:val="24"/>
        </w:rPr>
        <w:t xml:space="preserve">  </w:t>
      </w:r>
      <w:r w:rsidRPr="00F711F2">
        <w:rPr>
          <w:rFonts w:ascii="Times New Roman" w:hAnsi="Times New Roman" w:cs="Times New Roman"/>
          <w:sz w:val="24"/>
          <w:szCs w:val="24"/>
        </w:rPr>
        <w:t xml:space="preserve">  c/ Dòng điện có mấy tác dụng ? K</w:t>
      </w:r>
      <w:r w:rsidR="00AF6653" w:rsidRPr="00F711F2">
        <w:rPr>
          <w:rFonts w:ascii="Times New Roman" w:hAnsi="Times New Roman" w:cs="Times New Roman"/>
          <w:sz w:val="24"/>
          <w:szCs w:val="24"/>
        </w:rPr>
        <w:t>ể</w:t>
      </w:r>
      <w:r w:rsidRPr="00F711F2">
        <w:rPr>
          <w:rFonts w:ascii="Times New Roman" w:hAnsi="Times New Roman" w:cs="Times New Roman"/>
          <w:sz w:val="24"/>
          <w:szCs w:val="24"/>
        </w:rPr>
        <w:t xml:space="preserve"> tên?</w:t>
      </w:r>
    </w:p>
    <w:p w:rsidR="004B5B4E" w:rsidRPr="00F711F2" w:rsidRDefault="004B5B4E" w:rsidP="007D7691">
      <w:pPr>
        <w:rPr>
          <w:rFonts w:ascii="Times New Roman" w:hAnsi="Times New Roman" w:cs="Times New Roman"/>
          <w:sz w:val="24"/>
          <w:szCs w:val="24"/>
        </w:rPr>
      </w:pPr>
      <w:r w:rsidRPr="00F711F2">
        <w:rPr>
          <w:rFonts w:ascii="Times New Roman" w:hAnsi="Times New Roman" w:cs="Times New Roman"/>
          <w:b/>
          <w:i/>
          <w:sz w:val="24"/>
          <w:szCs w:val="24"/>
          <w:u w:val="single"/>
        </w:rPr>
        <w:t>Câu 4 ( 1đ )</w:t>
      </w:r>
      <w:r w:rsidRPr="00F711F2">
        <w:rPr>
          <w:rFonts w:ascii="Times New Roman" w:hAnsi="Times New Roman" w:cs="Times New Roman"/>
          <w:sz w:val="24"/>
          <w:szCs w:val="24"/>
        </w:rPr>
        <w:t xml:space="preserve"> Đổi dơn vị:</w:t>
      </w:r>
    </w:p>
    <w:p w:rsidR="004B5B4E" w:rsidRPr="00F711F2" w:rsidRDefault="004B5B4E" w:rsidP="007D7691">
      <w:pPr>
        <w:rPr>
          <w:rFonts w:ascii="Times New Roman" w:hAnsi="Times New Roman" w:cs="Times New Roman"/>
          <w:sz w:val="24"/>
          <w:szCs w:val="24"/>
        </w:rPr>
      </w:pPr>
      <w:r w:rsidRPr="00F711F2">
        <w:rPr>
          <w:rFonts w:ascii="Times New Roman" w:hAnsi="Times New Roman" w:cs="Times New Roman"/>
          <w:sz w:val="24"/>
          <w:szCs w:val="24"/>
        </w:rPr>
        <w:t xml:space="preserve">                 a/ 0,5 A =  …………….. mA                         b/ 5,8 kV = ……………mV</w:t>
      </w:r>
    </w:p>
    <w:p w:rsidR="004B5B4E" w:rsidRPr="00F711F2" w:rsidRDefault="004B5B4E" w:rsidP="007D7691">
      <w:pPr>
        <w:rPr>
          <w:rFonts w:ascii="Times New Roman" w:hAnsi="Times New Roman" w:cs="Times New Roman"/>
          <w:sz w:val="24"/>
          <w:szCs w:val="24"/>
        </w:rPr>
      </w:pPr>
      <w:r w:rsidRPr="00F711F2">
        <w:rPr>
          <w:rFonts w:ascii="Times New Roman" w:hAnsi="Times New Roman" w:cs="Times New Roman"/>
          <w:sz w:val="24"/>
          <w:szCs w:val="24"/>
        </w:rPr>
        <w:t xml:space="preserve">                c/ 800 mV = ……………V                             d/ 2600 mA = ………… A</w:t>
      </w:r>
    </w:p>
    <w:p w:rsidR="00F91BCD" w:rsidRPr="00F711F2" w:rsidRDefault="00F91BCD" w:rsidP="007D7691">
      <w:pPr>
        <w:rPr>
          <w:rFonts w:ascii="Times New Roman" w:hAnsi="Times New Roman"/>
          <w:sz w:val="24"/>
          <w:szCs w:val="24"/>
        </w:rPr>
      </w:pPr>
      <w:r w:rsidRPr="00F711F2">
        <w:rPr>
          <w:rFonts w:ascii="Times New Roman" w:hAnsi="Times New Roman" w:cs="Times New Roman"/>
          <w:b/>
          <w:i/>
          <w:sz w:val="24"/>
          <w:szCs w:val="24"/>
          <w:u w:val="single"/>
        </w:rPr>
        <w:t>Câu 5 (1đ)</w:t>
      </w:r>
      <w:r w:rsidRPr="00F711F2">
        <w:rPr>
          <w:rFonts w:ascii="Times New Roman" w:hAnsi="Times New Roman" w:cs="Times New Roman"/>
          <w:sz w:val="24"/>
          <w:szCs w:val="24"/>
        </w:rPr>
        <w:t xml:space="preserve"> .</w:t>
      </w:r>
      <w:r w:rsidRPr="00F711F2">
        <w:rPr>
          <w:rFonts w:ascii="Times New Roman" w:hAnsi="Times New Roman"/>
          <w:sz w:val="24"/>
          <w:szCs w:val="24"/>
          <w:lang w:val="pt-BR"/>
        </w:rPr>
        <w:t xml:space="preserve">Trên một bóng đèn có ghi 6V. Muốn đèn sáng bình thường ta phải đặt vào hai đầu đèn một hiệu điện thế là bao nhiêu? </w:t>
      </w:r>
      <w:r w:rsidRPr="00F711F2">
        <w:rPr>
          <w:rFonts w:ascii="Times New Roman" w:hAnsi="Times New Roman"/>
          <w:sz w:val="24"/>
          <w:szCs w:val="24"/>
        </w:rPr>
        <w:t>Tại sao?</w:t>
      </w:r>
    </w:p>
    <w:p w:rsidR="00AF6653" w:rsidRPr="00F711F2" w:rsidRDefault="00F91BCD" w:rsidP="00AF6653">
      <w:pPr>
        <w:tabs>
          <w:tab w:val="right" w:leader="dot" w:pos="2880"/>
          <w:tab w:val="right" w:leader="dot" w:pos="9720"/>
        </w:tabs>
        <w:spacing w:line="360" w:lineRule="auto"/>
        <w:rPr>
          <w:rFonts w:ascii="Times New Roman" w:hAnsi="Times New Roman"/>
          <w:sz w:val="24"/>
          <w:szCs w:val="24"/>
          <w:lang w:val="nl-NL"/>
        </w:rPr>
      </w:pPr>
      <w:r w:rsidRPr="00F711F2">
        <w:rPr>
          <w:rFonts w:ascii="Times New Roman" w:hAnsi="Times New Roman" w:cs="Times New Roman"/>
          <w:b/>
          <w:i/>
          <w:sz w:val="24"/>
          <w:szCs w:val="24"/>
          <w:u w:val="single"/>
        </w:rPr>
        <w:t>Câu 6</w:t>
      </w:r>
      <w:r w:rsidR="00AF6653" w:rsidRPr="00F711F2">
        <w:rPr>
          <w:rFonts w:ascii="Times New Roman" w:hAnsi="Times New Roman" w:cs="Times New Roman"/>
          <w:b/>
          <w:i/>
          <w:sz w:val="24"/>
          <w:szCs w:val="24"/>
          <w:u w:val="single"/>
        </w:rPr>
        <w:t xml:space="preserve"> ( 2,5đ )</w:t>
      </w:r>
      <w:r w:rsidR="00AF6653" w:rsidRPr="00F711F2">
        <w:rPr>
          <w:rFonts w:ascii="Times New Roman" w:hAnsi="Times New Roman"/>
          <w:sz w:val="24"/>
          <w:szCs w:val="24"/>
          <w:lang w:val="pt-BR"/>
        </w:rPr>
        <w:t xml:space="preserve"> </w:t>
      </w:r>
      <w:r w:rsidRPr="00F711F2">
        <w:rPr>
          <w:rFonts w:ascii="Times New Roman" w:hAnsi="Times New Roman"/>
          <w:sz w:val="24"/>
          <w:szCs w:val="24"/>
          <w:lang w:val="pt-BR"/>
        </w:rPr>
        <w:t>.</w:t>
      </w:r>
      <w:r w:rsidR="00AF6653" w:rsidRPr="00F711F2">
        <w:rPr>
          <w:rFonts w:ascii="Times New Roman" w:hAnsi="Times New Roman"/>
          <w:sz w:val="24"/>
          <w:szCs w:val="24"/>
          <w:lang w:val="pt-BR"/>
        </w:rPr>
        <w:t xml:space="preserve"> a) Hãy vẽ thành sơ đồ mạch điện và xác định chiều dòng điện ở trong mạch. </w:t>
      </w:r>
      <w:r w:rsidR="00AF6653" w:rsidRPr="00F711F2">
        <w:rPr>
          <w:rFonts w:ascii="Times New Roman" w:hAnsi="Times New Roman"/>
          <w:sz w:val="24"/>
          <w:szCs w:val="24"/>
          <w:lang w:val="nl-NL"/>
        </w:rPr>
        <w:t>(</w:t>
      </w:r>
      <w:r w:rsidR="0034424B" w:rsidRPr="00F711F2">
        <w:rPr>
          <w:rFonts w:ascii="Times New Roman" w:hAnsi="Times New Roman"/>
          <w:sz w:val="24"/>
          <w:szCs w:val="24"/>
          <w:lang w:val="nl-NL"/>
        </w:rPr>
        <w:t>1đ</w:t>
      </w:r>
      <w:r w:rsidR="00AF6653" w:rsidRPr="00F711F2">
        <w:rPr>
          <w:rFonts w:ascii="Times New Roman" w:hAnsi="Times New Roman"/>
          <w:sz w:val="24"/>
          <w:szCs w:val="24"/>
          <w:lang w:val="nl-NL"/>
        </w:rPr>
        <w:t>)</w:t>
      </w:r>
    </w:p>
    <w:p w:rsidR="00AF6653" w:rsidRPr="00F711F2" w:rsidRDefault="002C7FA7" w:rsidP="00AF6653">
      <w:pPr>
        <w:tabs>
          <w:tab w:val="right" w:leader="dot" w:pos="9720"/>
        </w:tabs>
        <w:spacing w:line="360" w:lineRule="auto"/>
        <w:rPr>
          <w:rFonts w:ascii="Times New Roman" w:hAnsi="Times New Roman"/>
          <w:sz w:val="24"/>
          <w:szCs w:val="24"/>
          <w:lang w:val="nl-NL"/>
        </w:rPr>
      </w:pPr>
      <w:r w:rsidRPr="00F711F2">
        <w:rPr>
          <w:rFonts w:ascii="Times New Roman" w:hAnsi="Times New Roman"/>
          <w:noProof/>
          <w:sz w:val="24"/>
          <w:szCs w:val="24"/>
        </w:rPr>
        <w:pict>
          <v:group id="_x0000_s1026" style="position:absolute;margin-left:266.2pt;margin-top:21.75pt;width:267.45pt;height:120.5pt;z-index:-251638784" coordorigin="5865,6938" coordsize="5349,2410" wrapcoords="7503 -134 7442 4159 6776 5098 6171 6171 4114 7111 3691 7513 3751 8452 2118 8586 1089 9391 1029 11538 1331 12745 6292 15026 6292 18246 9620 19185 13432 19185 13432 21466 18030 21466 18091 19185 20632 17039 21539 15026 21539 13148 21479 12745 20632 10599 19361 8318 18151 6574 17728 6306 17788 5769 13674 4561 9862 4159 9862 -134 7503 -134">
            <v:group id="_x0000_s1027" style="position:absolute;left:5865;top:6938;width:5349;height:2410" coordorigin="5865,7199" coordsize="5349,2410">
              <v:group id="_x0000_s1028" style="position:absolute;left:5865;top:7587;width:5349;height:2022" coordorigin="5865,7672" coordsize="5349,1937">
                <v:shapetype id="_x0000_t202" coordsize="21600,21600" o:spt="202" path="m,l,21600r21600,l21600,xe">
                  <v:stroke joinstyle="miter"/>
                  <v:path gradientshapeok="t" o:connecttype="rect"/>
                </v:shapetype>
                <v:shape id="_x0000_s1029" type="#_x0000_t202" style="position:absolute;left:7446;top:8889;width:1080;height:360" stroked="f">
                  <v:textbox style="mso-next-textbox:#_x0000_s1029" inset="0,0,0,0">
                    <w:txbxContent>
                      <w:p w:rsidR="00AF6653" w:rsidRPr="000D40AB" w:rsidRDefault="000A7E02" w:rsidP="00AF6653">
                        <w:pPr>
                          <w:jc w:val="center"/>
                          <w:rPr>
                            <w:sz w:val="18"/>
                            <w:szCs w:val="18"/>
                          </w:rPr>
                        </w:pPr>
                        <w:r>
                          <w:rPr>
                            <w:sz w:val="18"/>
                            <w:szCs w:val="18"/>
                          </w:rPr>
                          <w:t>Công tắc</w:t>
                        </w:r>
                      </w:p>
                    </w:txbxContent>
                  </v:textbox>
                </v:shape>
                <v:group id="_x0000_s1030" style="position:absolute;left:8874;top:7805;width:813;height:516" coordorigin="3414,12731" coordsize="742,707">
                  <v:shape id="_x0000_s1031" type="#_x0000_t202" style="position:absolute;left:3414;top:13106;width:742;height:332" stroked="f">
                    <v:textbox style="mso-next-textbox:#_x0000_s1031" inset="0,0,0,0">
                      <w:txbxContent>
                        <w:p w:rsidR="00AF6653" w:rsidRPr="00E978AF" w:rsidRDefault="000A7E02" w:rsidP="00AF6653">
                          <w:pPr>
                            <w:jc w:val="center"/>
                            <w:rPr>
                              <w:sz w:val="18"/>
                              <w:szCs w:val="18"/>
                            </w:rPr>
                          </w:pPr>
                          <w:r>
                            <w:rPr>
                              <w:sz w:val="18"/>
                              <w:szCs w:val="18"/>
                            </w:rPr>
                            <w:t xml:space="preserve">Đèn </w:t>
                          </w:r>
                          <w:r w:rsidR="00AF6653">
                            <w:rPr>
                              <w:sz w:val="18"/>
                              <w:szCs w:val="18"/>
                            </w:rPr>
                            <w:t>2</w:t>
                          </w:r>
                        </w:p>
                      </w:txbxContent>
                    </v:textbox>
                  </v:shape>
                  <v:group id="_x0000_s1032" style="position:absolute;left:3534;top:12731;width:439;height:393;flip:x" coordorigin="3926,2495" coordsize="600,431">
                    <v:group id="_x0000_s1033" style="position:absolute;left:4091;top:2495;width:240;height:363" coordorigin="4091,2498" coordsize="480,690">
                      <v:oval id="_x0000_s1034" style="position:absolute;left:4091;top:2498;width:480;height:540"/>
                      <v:shape id="_x0000_s1035" style="position:absolute;left:4211;top:2558;width:285;height:485;mso-position-horizontal:absolute;mso-position-vertical:absolute" coordsize="285,485" path="m,320hdc20,,12,34,45,200v15,-5,38,-1,45,-15c133,100,73,31,135,125v5,20,-5,53,15,60c167,191,193,101,195,95v40,61,67,52,90,120c242,258,216,301,165,335v-5,15,-12,30,-15,45c143,410,157,448,135,470,120,485,95,460,75,455v-5,-30,,-64,-15,-90c52,351,28,359,15,350,6,343,5,330,,320xe">
                        <v:path arrowok="t"/>
                      </v:shape>
                      <v:rect id="_x0000_s1036" style="position:absolute;left:4226;top:3008;width:240;height:180"/>
                    </v:group>
                    <v:rect id="_x0000_s1037" style="position:absolute;left:3926;top:2858;width:600;height:68;flip:y"/>
                    <v:oval id="_x0000_s1038" style="position:absolute;left:3956;top:2783;width:62;height:68" fillcolor="black"/>
                    <v:oval id="_x0000_s1039" style="position:absolute;left:4406;top:2783;width:62;height:68" fillcolor="black"/>
                  </v:group>
                </v:group>
                <v:group id="_x0000_s1040" style="position:absolute;left:7926;top:8597;width:579;height:260;flip:x" coordorigin="3011,4298" coordsize="631,329">
                  <v:rect id="_x0000_s1041" style="position:absolute;left:3086;top:4298;width:556;height:57;rotation:-766074fd"/>
                  <v:group id="_x0000_s1042" style="position:absolute;left:3011;top:4298;width:556;height:329" coordorigin="3368,4026" coordsize="556,329">
                    <v:oval id="_x0000_s1043" style="position:absolute;left:3371;top:4223;width:62;height:68" fillcolor="black"/>
                    <v:group id="_x0000_s1044" style="position:absolute;left:3368;top:4026;width:556;height:329" coordorigin="3368,4026" coordsize="556,329">
                      <v:rect id="_x0000_s1045" style="position:absolute;left:3368;top:4298;width:556;height:57"/>
                      <v:oval id="_x0000_s1046" style="position:absolute;left:3836;top:4223;width:62;height:68" fillcolor="black"/>
                      <v:rect id="_x0000_s1047" style="position:absolute;left:3639;top:4133;width:272;height:57;rotation:270"/>
                      <v:rect id="_x0000_s1048" style="position:absolute;left:3384;top:4133;width:272;height:57;rotation:270"/>
                    </v:group>
                  </v:group>
                </v:group>
                <v:group id="_x0000_s1049" style="position:absolute;left:9240;top:9123;width:1074;height:486" coordorigin="6774,13451" coordsize="904,666">
                  <v:group id="_x0000_s1050" style="position:absolute;left:6774;top:13451;width:904;height:666;flip:x" coordorigin="6011,5482" coordsize="1080,796">
                    <v:group id="_x0000_s1051" style="position:absolute;left:6011;top:5482;width:1080;height:796" coordorigin="6011,5482" coordsize="1080,796">
                      <v:oval id="_x0000_s1052" style="position:absolute;left:6056;top:5482;width:62;height:68" fillcolor="black"/>
                      <v:oval id="_x0000_s1053" style="position:absolute;left:6954;top:5483;width:62;height:68" fillcolor="black"/>
                      <v:rect id="_x0000_s1054" style="position:absolute;left:6011;top:5558;width:1080;height:720"/>
                    </v:group>
                    <v:group id="_x0000_s1055" style="position:absolute;left:6056;top:5618;width:136;height:136" coordorigin="7256,4478" coordsize="136,136">
                      <v:line id="_x0000_s1056" style="position:absolute" from="7256,4538" to="7392,4538"/>
                      <v:line id="_x0000_s1057" style="position:absolute" from="7331,4478" to="7331,4614"/>
                    </v:group>
                    <v:line id="_x0000_s1058" style="position:absolute" from="6836,5648" to="6956,5648"/>
                  </v:group>
                  <v:shape id="_x0000_s1059" type="#_x0000_t202" style="position:absolute;left:6849;top:13691;width:742;height:332" stroked="f">
                    <v:textbox style="mso-next-textbox:#_x0000_s1059" inset="0,0,0,0">
                      <w:txbxContent>
                        <w:p w:rsidR="00AF6653" w:rsidRPr="003B26DC" w:rsidRDefault="00AF6653" w:rsidP="00AF6653">
                          <w:pPr>
                            <w:jc w:val="center"/>
                            <w:rPr>
                              <w:rFonts w:ascii="Times New Roman" w:hAnsi="Times New Roman"/>
                              <w:sz w:val="16"/>
                              <w:szCs w:val="16"/>
                            </w:rPr>
                          </w:pPr>
                          <w:r w:rsidRPr="003B26DC">
                            <w:rPr>
                              <w:sz w:val="16"/>
                              <w:szCs w:val="16"/>
                            </w:rPr>
                            <w:t>Ngu</w:t>
                          </w:r>
                          <w:r w:rsidRPr="003B26DC">
                            <w:rPr>
                              <w:rFonts w:ascii="Times New Roman" w:hAnsi="Times New Roman"/>
                              <w:sz w:val="16"/>
                              <w:szCs w:val="16"/>
                            </w:rPr>
                            <w:t>ồn 2 pin</w:t>
                          </w:r>
                        </w:p>
                      </w:txbxContent>
                    </v:textbox>
                  </v:shape>
                </v:group>
                <v:group id="_x0000_s1060" style="position:absolute;left:6534;top:8073;width:812;height:516" coordorigin="3414,12731" coordsize="742,707">
                  <v:shape id="_x0000_s1061" type="#_x0000_t202" style="position:absolute;left:3414;top:13106;width:742;height:332" stroked="f">
                    <v:textbox style="mso-next-textbox:#_x0000_s1061" inset="0,0,0,0">
                      <w:txbxContent>
                        <w:p w:rsidR="00AF6653" w:rsidRPr="00E978AF" w:rsidRDefault="000A7E02" w:rsidP="00AF6653">
                          <w:pPr>
                            <w:jc w:val="center"/>
                            <w:rPr>
                              <w:sz w:val="18"/>
                              <w:szCs w:val="18"/>
                            </w:rPr>
                          </w:pPr>
                          <w:r>
                            <w:rPr>
                              <w:sz w:val="18"/>
                              <w:szCs w:val="18"/>
                            </w:rPr>
                            <w:t xml:space="preserve">Đèn </w:t>
                          </w:r>
                          <w:r w:rsidR="00AF6653" w:rsidRPr="00E978AF">
                            <w:rPr>
                              <w:sz w:val="18"/>
                              <w:szCs w:val="18"/>
                            </w:rPr>
                            <w:t>1</w:t>
                          </w:r>
                        </w:p>
                      </w:txbxContent>
                    </v:textbox>
                  </v:shape>
                  <v:group id="_x0000_s1062" style="position:absolute;left:3534;top:12731;width:439;height:393;flip:x" coordorigin="3926,2495" coordsize="600,431">
                    <v:group id="_x0000_s1063" style="position:absolute;left:4091;top:2495;width:240;height:363" coordorigin="4091,2498" coordsize="480,690">
                      <v:oval id="_x0000_s1064" style="position:absolute;left:4091;top:2498;width:480;height:540"/>
                      <v:shape id="_x0000_s1065" style="position:absolute;left:4211;top:2558;width:285;height:485;mso-position-horizontal:absolute;mso-position-vertical:absolute" coordsize="285,485" path="m,320hdc20,,12,34,45,200v15,-5,38,-1,45,-15c133,100,73,31,135,125v5,20,-5,53,15,60c167,191,193,101,195,95v40,61,67,52,90,120c242,258,216,301,165,335v-5,15,-12,30,-15,45c143,410,157,448,135,470,120,485,95,460,75,455v-5,-30,,-64,-15,-90c52,351,28,359,15,350,6,343,5,330,,320xe">
                        <v:path arrowok="t"/>
                      </v:shape>
                      <v:rect id="_x0000_s1066" style="position:absolute;left:4226;top:3008;width:240;height:180"/>
                    </v:group>
                    <v:rect id="_x0000_s1067" style="position:absolute;left:3926;top:2858;width:600;height:68;flip:y"/>
                    <v:oval id="_x0000_s1068" style="position:absolute;left:3956;top:2783;width:62;height:68" fillcolor="black"/>
                    <v:oval id="_x0000_s1069" style="position:absolute;left:4406;top:2783;width:62;height:68" fillcolor="black"/>
                  </v:group>
                </v:group>
                <v:shape id="_x0000_s1070" style="position:absolute;left:5865;top:8270;width:2160;height:577;mso-position-horizontal:absolute;mso-position-vertical:absolute" coordsize="947,577" path="m422,1hdc367,6,310,,257,16,222,26,167,76,167,76v-10,30,-20,60,-30,90c,577,829,464,887,466v51,34,32,17,60,45e" filled="f">
                  <v:path arrowok="t"/>
                </v:shape>
                <v:shape id="_x0000_s1071" style="position:absolute;left:8455;top:8741;width:885;height:495" coordsize="885,495" path="m885,390hdc855,400,817,398,795,420v-15,15,-26,35,-45,45c722,480,660,495,660,495v-40,-5,-83,,-120,-15c523,473,522,449,510,435,496,419,480,405,465,390,455,360,439,331,435,300v-5,-35,-1,-73,-15,-105c413,179,390,175,375,165,282,26,223,58,60,45,9,11,28,28,,e" filled="f">
                  <v:path arrowok="t"/>
                </v:shape>
                <v:shape id="_x0000_s1072" style="position:absolute;left:9414;top:7966;width:1800;height:1241;mso-position-horizontal:absolute;mso-position-vertical:absolute" coordsize="1180,1232" path="m495,1190hdc661,1184,882,1232,1035,1130v74,-111,38,-61,105,-150c1166,875,1180,746,1125,650v-12,-22,-32,-39,-45,-60c1036,520,1015,456,945,410,879,311,820,270,735,185,722,172,718,153,705,140,692,127,674,122,660,110,644,96,632,77,615,65,567,31,505,19,450,5,330,10,208,,90,20,54,26,,80,,80e" filled="f">
                  <v:path arrowok="t"/>
                </v:shape>
                <v:shape id="_x0000_s1073" style="position:absolute;left:6940;top:7672;width:2152;height:693;mso-position-horizontal:absolute;mso-position-vertical:absolute" coordsize="2152,693" path="m143,608hdc301,504,,693,394,541v16,-6,6,-36,17,-50c424,475,444,469,461,458v6,-39,-1,-82,17,-118c538,220,675,147,796,106,899,,1050,46,1181,72v45,9,90,21,134,34c1349,116,1415,139,1415,139v145,97,235,106,419,134c1850,275,1931,297,1951,307v47,24,47,44,101,50c2085,361,2119,357,2152,357e" filled="f">
                  <v:path arrowok="t"/>
                </v:shape>
              </v:group>
              <v:group id="_x0000_s1074" style="position:absolute;left:7600;top:7199;width:914;height:728" coordorigin="7600,7199" coordsize="914,728">
                <v:group id="_x0000_s1075" style="position:absolute;left:7654;top:7199;width:720;height:728" coordorigin="7794,7227" coordsize="720,728">
                  <v:group id="_x0000_s1076" style="position:absolute;left:7794;top:7227;width:720;height:728" coordorigin="6269,9027" coordsize="720,728">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77" type="#_x0000_t84" style="position:absolute;left:6354;top:9027;width:540;height:540" adj="1560"/>
                    <v:rect id="_x0000_s1078" style="position:absolute;left:6269;top:9576;width:720;height:179">
                      <v:fill color2="fill darken(118)" rotate="t" method="linear sigma" type="gradient"/>
                    </v:rect>
                    <v:shape id="_x0000_s1079" type="#_x0000_t202" style="position:absolute;left:6427;top:9275;width:360;height:360" filled="f" stroked="f">
                      <v:textbox style="mso-next-textbox:#_x0000_s1079">
                        <w:txbxContent>
                          <w:p w:rsidR="00AF6653" w:rsidRPr="00891DAE" w:rsidRDefault="00AF6653" w:rsidP="00AF6653">
                            <w:pPr>
                              <w:rPr>
                                <w:sz w:val="12"/>
                                <w:szCs w:val="12"/>
                              </w:rPr>
                            </w:pPr>
                            <w:r w:rsidRPr="00891DAE">
                              <w:rPr>
                                <w:sz w:val="12"/>
                                <w:szCs w:val="12"/>
                              </w:rPr>
                              <w:t>A</w:t>
                            </w:r>
                          </w:p>
                        </w:txbxContent>
                      </v:textbox>
                    </v:shape>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80" type="#_x0000_t95" style="position:absolute;left:6444;top:9115;width:360;height:360" adj="-10593004,10157"/>
                    <v:line id="_x0000_s1081" style="position:absolute;flip:x y" from="6584,9177" to="6641,9357" strokeweight=".5pt">
                      <v:stroke endarrow="open"/>
                    </v:line>
                  </v:group>
                  <v:oval id="_x0000_s1082" style="position:absolute;left:7822;top:7711;width:57;height:57" fillcolor="black"/>
                  <v:oval id="_x0000_s1083" style="position:absolute;left:8429;top:7710;width:57;height:57" fillcolor="black"/>
                </v:group>
                <v:shape id="_x0000_s1084" type="#_x0000_t202" style="position:absolute;left:8334;top:7407;width:180;height:360" filled="f" stroked="f">
                  <v:textbox style="mso-next-textbox:#_x0000_s1084" inset="0,0,0,0">
                    <w:txbxContent>
                      <w:p w:rsidR="00AF6653" w:rsidRDefault="00AF6653" w:rsidP="00AF6653">
                        <w:r>
                          <w:t>+</w:t>
                        </w:r>
                      </w:p>
                    </w:txbxContent>
                  </v:textbox>
                </v:shape>
                <v:shape id="_x0000_s1085" type="#_x0000_t202" style="position:absolute;left:7600;top:7393;width:180;height:360" filled="f" stroked="f">
                  <v:textbox style="mso-next-textbox:#_x0000_s1085" inset="0,0,0,0">
                    <w:txbxContent>
                      <w:p w:rsidR="00AF6653" w:rsidRPr="00CB7E94" w:rsidRDefault="00AF6653" w:rsidP="00AF6653">
                        <w:pPr>
                          <w:rPr>
                            <w:sz w:val="28"/>
                            <w:szCs w:val="28"/>
                          </w:rPr>
                        </w:pPr>
                        <w:r w:rsidRPr="00CB7E94">
                          <w:rPr>
                            <w:sz w:val="28"/>
                            <w:szCs w:val="28"/>
                          </w:rPr>
                          <w:t>-</w:t>
                        </w:r>
                      </w:p>
                    </w:txbxContent>
                  </v:textbox>
                </v:shape>
              </v:group>
            </v:group>
            <v:oval id="_x0000_s1086" style="position:absolute;left:9774;top:7587;width:113;height:113" fillcolor="black"/>
            <v:oval id="_x0000_s1087" style="position:absolute;left:6354;top:7913;width:113;height:113" fillcolor="black"/>
            <v:shape id="_x0000_s1088" type="#_x0000_t202" style="position:absolute;left:6174;top:7587;width:360;height:360" filled="f" stroked="f">
              <v:textbox style="mso-next-textbox:#_x0000_s1088" inset="0,0,0,0">
                <w:txbxContent>
                  <w:p w:rsidR="00AF6653" w:rsidRDefault="00AF6653" w:rsidP="00AF6653">
                    <w:r>
                      <w:t>M</w:t>
                    </w:r>
                  </w:p>
                </w:txbxContent>
              </v:textbox>
            </v:shape>
            <v:shape id="_x0000_s1089" type="#_x0000_t202" style="position:absolute;left:9774;top:7227;width:360;height:360" filled="f" stroked="f">
              <v:textbox style="mso-next-textbox:#_x0000_s1089" inset="0,0,0,0">
                <w:txbxContent>
                  <w:p w:rsidR="00AF6653" w:rsidRDefault="00AF6653" w:rsidP="00AF6653">
                    <w:r>
                      <w:t>N</w:t>
                    </w:r>
                  </w:p>
                </w:txbxContent>
              </v:textbox>
            </v:shape>
            <w10:wrap type="square"/>
          </v:group>
        </w:pict>
      </w:r>
      <w:r w:rsidR="00AF6653" w:rsidRPr="00F711F2">
        <w:rPr>
          <w:rFonts w:ascii="Times New Roman" w:hAnsi="Times New Roman"/>
          <w:sz w:val="24"/>
          <w:szCs w:val="24"/>
          <w:lang w:val="nl-NL"/>
        </w:rPr>
        <w:t>b)Vẽ thêm các vôn kế 1, và vôn kế 2 để đo hiệu điện thế giữa hai đầu đèn 1, giữa 2 đầu đèn 2. (0.5đ)</w:t>
      </w:r>
    </w:p>
    <w:p w:rsidR="00AF6653" w:rsidRPr="00F711F2" w:rsidRDefault="00AF6653" w:rsidP="00AF6653">
      <w:pPr>
        <w:tabs>
          <w:tab w:val="right" w:leader="dot" w:pos="9720"/>
        </w:tabs>
        <w:spacing w:line="360" w:lineRule="auto"/>
        <w:rPr>
          <w:rFonts w:ascii="Times New Roman" w:hAnsi="Times New Roman"/>
          <w:sz w:val="24"/>
          <w:szCs w:val="24"/>
          <w:vertAlign w:val="subscript"/>
          <w:lang w:val="nl-NL"/>
        </w:rPr>
      </w:pPr>
      <w:r w:rsidRPr="00F711F2">
        <w:rPr>
          <w:rFonts w:ascii="Times New Roman" w:hAnsi="Times New Roman"/>
          <w:sz w:val="24"/>
          <w:szCs w:val="24"/>
          <w:lang w:val="nl-NL"/>
        </w:rPr>
        <w:t>c) Biết số chỉ của Ampe kế là 0,25A. Xác định cường độ dòng điện qua đèn 1 , cường độ dòng điện qua đèn 2. (0,5đ)</w:t>
      </w:r>
    </w:p>
    <w:p w:rsidR="00AF6653" w:rsidRPr="00F711F2" w:rsidRDefault="00AF6653" w:rsidP="00AF6653">
      <w:pPr>
        <w:tabs>
          <w:tab w:val="right" w:leader="dot" w:pos="9720"/>
        </w:tabs>
        <w:spacing w:line="360" w:lineRule="auto"/>
        <w:rPr>
          <w:rFonts w:ascii="Times New Roman" w:hAnsi="Times New Roman"/>
          <w:sz w:val="24"/>
          <w:szCs w:val="24"/>
        </w:rPr>
      </w:pPr>
      <w:r w:rsidRPr="00F711F2">
        <w:rPr>
          <w:rFonts w:ascii="Times New Roman" w:hAnsi="Times New Roman"/>
          <w:sz w:val="24"/>
          <w:szCs w:val="24"/>
          <w:lang w:val="nl-NL"/>
        </w:rPr>
        <w:t xml:space="preserve">d) Biết số chỉ của Vôn kế 1 là 2,2 V; vôn kế 2 là 2,9V. Hãy cho biết hiệu điện thế giữa hai đầu đoạn mạch MN là bao nhiêu? </w:t>
      </w:r>
      <w:r w:rsidRPr="00F711F2">
        <w:rPr>
          <w:rFonts w:ascii="Times New Roman" w:hAnsi="Times New Roman"/>
          <w:sz w:val="24"/>
          <w:szCs w:val="24"/>
        </w:rPr>
        <w:t>(0,5đ)</w:t>
      </w:r>
    </w:p>
    <w:p w:rsidR="00F711F2" w:rsidRDefault="00F711F2" w:rsidP="000A7E02">
      <w:pPr>
        <w:tabs>
          <w:tab w:val="right" w:leader="dot" w:pos="9720"/>
        </w:tabs>
        <w:spacing w:line="360" w:lineRule="auto"/>
        <w:jc w:val="center"/>
        <w:rPr>
          <w:rFonts w:ascii="Times New Roman" w:hAnsi="Times New Roman"/>
          <w:b/>
          <w:sz w:val="24"/>
          <w:szCs w:val="24"/>
        </w:rPr>
      </w:pPr>
    </w:p>
    <w:p w:rsidR="00F711F2" w:rsidRDefault="00F711F2" w:rsidP="000A7E02">
      <w:pPr>
        <w:tabs>
          <w:tab w:val="right" w:leader="dot" w:pos="9720"/>
        </w:tabs>
        <w:spacing w:line="360" w:lineRule="auto"/>
        <w:jc w:val="center"/>
        <w:rPr>
          <w:rFonts w:ascii="Times New Roman" w:hAnsi="Times New Roman"/>
          <w:b/>
          <w:sz w:val="24"/>
          <w:szCs w:val="24"/>
        </w:rPr>
      </w:pPr>
    </w:p>
    <w:p w:rsidR="00F711F2" w:rsidRDefault="00F711F2" w:rsidP="000A7E02">
      <w:pPr>
        <w:tabs>
          <w:tab w:val="right" w:leader="dot" w:pos="9720"/>
        </w:tabs>
        <w:spacing w:line="360" w:lineRule="auto"/>
        <w:jc w:val="center"/>
        <w:rPr>
          <w:rFonts w:ascii="Times New Roman" w:hAnsi="Times New Roman"/>
          <w:b/>
          <w:sz w:val="24"/>
          <w:szCs w:val="24"/>
        </w:rPr>
      </w:pPr>
    </w:p>
    <w:p w:rsidR="000A7E02" w:rsidRPr="00F711F2" w:rsidRDefault="000A7E02" w:rsidP="00F711F2">
      <w:pPr>
        <w:tabs>
          <w:tab w:val="right" w:leader="dot" w:pos="9720"/>
        </w:tabs>
        <w:spacing w:line="240" w:lineRule="auto"/>
        <w:jc w:val="center"/>
        <w:rPr>
          <w:rFonts w:ascii="Times New Roman" w:hAnsi="Times New Roman"/>
          <w:b/>
          <w:sz w:val="24"/>
          <w:szCs w:val="24"/>
        </w:rPr>
      </w:pPr>
      <w:r w:rsidRPr="00F711F2">
        <w:rPr>
          <w:rFonts w:ascii="Times New Roman" w:hAnsi="Times New Roman"/>
          <w:b/>
          <w:sz w:val="24"/>
          <w:szCs w:val="24"/>
        </w:rPr>
        <w:lastRenderedPageBreak/>
        <w:t>ĐÁP ÁN VÀ BIỂU ĐIỂM</w:t>
      </w:r>
    </w:p>
    <w:p w:rsidR="000A7E02" w:rsidRPr="00F711F2" w:rsidRDefault="000A7E02"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b/>
          <w:sz w:val="24"/>
          <w:szCs w:val="24"/>
          <w:u w:val="single"/>
        </w:rPr>
        <w:t>Câu 1</w:t>
      </w:r>
      <w:r w:rsidRPr="00F711F2">
        <w:rPr>
          <w:rFonts w:ascii="Times New Roman" w:hAnsi="Times New Roman"/>
          <w:sz w:val="24"/>
          <w:szCs w:val="24"/>
        </w:rPr>
        <w:t xml:space="preserve">. - Có thể làm vật nhiễm điện bằng cách cọ xát vật đó với vật khác </w:t>
      </w:r>
      <w:r w:rsidRPr="00F711F2">
        <w:rPr>
          <w:rFonts w:ascii="Times New Roman" w:hAnsi="Times New Roman"/>
          <w:sz w:val="24"/>
          <w:szCs w:val="24"/>
        </w:rPr>
        <w:tab/>
        <w:t>( 0,5đ)</w:t>
      </w:r>
    </w:p>
    <w:p w:rsidR="000A7E02" w:rsidRPr="00F711F2" w:rsidRDefault="0068610F" w:rsidP="00F711F2">
      <w:pPr>
        <w:pStyle w:val="ListParagraph"/>
        <w:numPr>
          <w:ilvl w:val="0"/>
          <w:numId w:val="4"/>
        </w:num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  </w:t>
      </w:r>
      <w:r w:rsidR="000A7E02" w:rsidRPr="00F711F2">
        <w:rPr>
          <w:rFonts w:ascii="Times New Roman" w:hAnsi="Times New Roman"/>
          <w:sz w:val="24"/>
          <w:szCs w:val="24"/>
        </w:rPr>
        <w:t>Cách phát hiện vật bị nhiễm điện hay không: Đưa vật đó lại gần các vụn giấy</w:t>
      </w:r>
      <w:r w:rsidR="00405EAE" w:rsidRPr="00F711F2">
        <w:rPr>
          <w:rFonts w:ascii="Times New Roman" w:hAnsi="Times New Roman"/>
          <w:sz w:val="24"/>
          <w:szCs w:val="24"/>
        </w:rPr>
        <w:t>,</w:t>
      </w:r>
    </w:p>
    <w:p w:rsidR="00405EAE" w:rsidRPr="00F711F2" w:rsidRDefault="00405EAE" w:rsidP="00F711F2">
      <w:pPr>
        <w:tabs>
          <w:tab w:val="left" w:pos="8640"/>
          <w:tab w:val="right" w:leader="dot" w:pos="9720"/>
        </w:tabs>
        <w:spacing w:line="240" w:lineRule="auto"/>
        <w:ind w:left="360"/>
        <w:rPr>
          <w:rFonts w:ascii="Times New Roman" w:hAnsi="Times New Roman"/>
          <w:sz w:val="24"/>
          <w:szCs w:val="24"/>
        </w:rPr>
      </w:pPr>
      <w:r w:rsidRPr="00F711F2">
        <w:rPr>
          <w:rFonts w:ascii="Times New Roman" w:hAnsi="Times New Roman"/>
          <w:sz w:val="24"/>
          <w:szCs w:val="24"/>
        </w:rPr>
        <w:t>nếu vật đó hút các vụn giấy thì vật đó đã bị nhiễm điện …..</w:t>
      </w:r>
      <w:r w:rsidRPr="00F711F2">
        <w:rPr>
          <w:rFonts w:ascii="Times New Roman" w:hAnsi="Times New Roman"/>
          <w:sz w:val="24"/>
          <w:szCs w:val="24"/>
        </w:rPr>
        <w:tab/>
        <w:t>(0,5đ)</w:t>
      </w:r>
    </w:p>
    <w:p w:rsidR="00405EAE" w:rsidRPr="00F711F2" w:rsidRDefault="00405EAE"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b/>
          <w:sz w:val="24"/>
          <w:szCs w:val="24"/>
          <w:u w:val="single"/>
        </w:rPr>
        <w:t>Câu 2</w:t>
      </w:r>
      <w:r w:rsidRPr="00F711F2">
        <w:rPr>
          <w:rFonts w:ascii="Times New Roman" w:hAnsi="Times New Roman"/>
          <w:sz w:val="24"/>
          <w:szCs w:val="24"/>
        </w:rPr>
        <w:t xml:space="preserve">. </w:t>
      </w:r>
      <w:r w:rsidR="00534770" w:rsidRPr="00F711F2">
        <w:rPr>
          <w:rFonts w:ascii="Times New Roman" w:hAnsi="Times New Roman"/>
          <w:sz w:val="24"/>
          <w:szCs w:val="24"/>
        </w:rPr>
        <w:t xml:space="preserve">a/ </w:t>
      </w:r>
      <w:r w:rsidRPr="00F711F2">
        <w:rPr>
          <w:rFonts w:ascii="Times New Roman" w:hAnsi="Times New Roman"/>
          <w:sz w:val="24"/>
          <w:szCs w:val="24"/>
        </w:rPr>
        <w:t>Chất dẫn điện là chất cho dòng điện đi qua</w:t>
      </w:r>
      <w:r w:rsidR="00534770" w:rsidRPr="00F711F2">
        <w:rPr>
          <w:rFonts w:ascii="Times New Roman" w:hAnsi="Times New Roman"/>
          <w:sz w:val="24"/>
          <w:szCs w:val="24"/>
        </w:rPr>
        <w:tab/>
        <w:t>(0,5đ)</w:t>
      </w:r>
    </w:p>
    <w:p w:rsidR="00534770" w:rsidRPr="00F711F2" w:rsidRDefault="00534770"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             Chất cách điện là chất ngăn không cho dòng điện đi qua. </w:t>
      </w:r>
      <w:r w:rsidRPr="00F711F2">
        <w:rPr>
          <w:rFonts w:ascii="Times New Roman" w:hAnsi="Times New Roman"/>
          <w:sz w:val="24"/>
          <w:szCs w:val="24"/>
        </w:rPr>
        <w:tab/>
        <w:t>(0,5đ)</w:t>
      </w:r>
    </w:p>
    <w:p w:rsidR="00534770" w:rsidRPr="00F711F2" w:rsidRDefault="0068610F"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         </w:t>
      </w:r>
      <w:r w:rsidR="00534770" w:rsidRPr="00F711F2">
        <w:rPr>
          <w:rFonts w:ascii="Times New Roman" w:hAnsi="Times New Roman"/>
          <w:sz w:val="24"/>
          <w:szCs w:val="24"/>
        </w:rPr>
        <w:t xml:space="preserve">b/  Chất dẫn điện là: than chì, dung dịch muối đồng sunfat </w:t>
      </w:r>
      <w:r w:rsidR="00534770" w:rsidRPr="00F711F2">
        <w:rPr>
          <w:rFonts w:ascii="Times New Roman" w:hAnsi="Times New Roman"/>
          <w:sz w:val="24"/>
          <w:szCs w:val="24"/>
        </w:rPr>
        <w:tab/>
        <w:t>(0,5đ)</w:t>
      </w:r>
    </w:p>
    <w:p w:rsidR="00534770" w:rsidRPr="00F711F2" w:rsidRDefault="00534770"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 chất cách điện là: nước nguyên chất, thuỷ  tinh </w:t>
      </w:r>
      <w:r w:rsidRPr="00F711F2">
        <w:rPr>
          <w:rFonts w:ascii="Times New Roman" w:hAnsi="Times New Roman"/>
          <w:sz w:val="24"/>
          <w:szCs w:val="24"/>
        </w:rPr>
        <w:tab/>
        <w:t>(0,5đ)</w:t>
      </w:r>
    </w:p>
    <w:p w:rsidR="00534770" w:rsidRPr="00F711F2" w:rsidRDefault="00534770" w:rsidP="00F711F2">
      <w:pPr>
        <w:tabs>
          <w:tab w:val="left" w:pos="8640"/>
          <w:tab w:val="right" w:leader="dot" w:pos="9720"/>
        </w:tabs>
        <w:spacing w:line="240" w:lineRule="auto"/>
        <w:rPr>
          <w:rFonts w:ascii="Times New Roman" w:hAnsi="Times New Roman"/>
          <w:b/>
          <w:sz w:val="24"/>
          <w:szCs w:val="24"/>
          <w:u w:val="single"/>
        </w:rPr>
      </w:pPr>
      <w:r w:rsidRPr="00F711F2">
        <w:rPr>
          <w:rFonts w:ascii="Times New Roman" w:hAnsi="Times New Roman"/>
          <w:b/>
          <w:sz w:val="24"/>
          <w:szCs w:val="24"/>
          <w:u w:val="single"/>
        </w:rPr>
        <w:t xml:space="preserve">Câu 3. </w:t>
      </w:r>
    </w:p>
    <w:p w:rsidR="00534770" w:rsidRPr="00F711F2" w:rsidRDefault="009E478B"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a/ -     Dòng điện là dòng các điện tích dịch chuyển có hướng. </w:t>
      </w:r>
      <w:r w:rsidRPr="00F711F2">
        <w:rPr>
          <w:rFonts w:ascii="Times New Roman" w:hAnsi="Times New Roman"/>
          <w:sz w:val="24"/>
          <w:szCs w:val="24"/>
        </w:rPr>
        <w:tab/>
        <w:t>(0,5đ)</w:t>
      </w:r>
    </w:p>
    <w:p w:rsidR="009E478B" w:rsidRPr="00F711F2" w:rsidRDefault="009E478B" w:rsidP="00F711F2">
      <w:pPr>
        <w:pStyle w:val="ListParagraph"/>
        <w:numPr>
          <w:ilvl w:val="0"/>
          <w:numId w:val="4"/>
        </w:num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Dòng điện trong kim loại là dòng các electron tự do dịch chuyển có hướng. </w:t>
      </w:r>
      <w:r w:rsidRPr="00F711F2">
        <w:rPr>
          <w:rFonts w:ascii="Times New Roman" w:hAnsi="Times New Roman"/>
          <w:sz w:val="24"/>
          <w:szCs w:val="24"/>
        </w:rPr>
        <w:tab/>
        <w:t>(0,5đ)</w:t>
      </w:r>
    </w:p>
    <w:p w:rsidR="009E478B" w:rsidRPr="00F711F2" w:rsidRDefault="009E478B"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b/  Chiều dòng điện là chiều từ cực dương của nguồn điện qua dây dẫn  và các thiết bị tiêu thụ điện tới cực âm của nguồn điện. </w:t>
      </w:r>
      <w:r w:rsidRPr="00F711F2">
        <w:rPr>
          <w:rFonts w:ascii="Times New Roman" w:hAnsi="Times New Roman"/>
          <w:sz w:val="24"/>
          <w:szCs w:val="24"/>
        </w:rPr>
        <w:tab/>
        <w:t>(0,5đ)</w:t>
      </w:r>
    </w:p>
    <w:p w:rsidR="00621D6F" w:rsidRPr="00F711F2" w:rsidRDefault="00621D6F" w:rsidP="00F711F2">
      <w:pPr>
        <w:tabs>
          <w:tab w:val="left" w:pos="8640"/>
          <w:tab w:val="right" w:leader="dot" w:pos="9720"/>
        </w:tabs>
        <w:spacing w:line="240" w:lineRule="auto"/>
        <w:rPr>
          <w:rFonts w:ascii="Times New Roman" w:hAnsi="Times New Roman"/>
          <w:sz w:val="24"/>
          <w:szCs w:val="24"/>
        </w:rPr>
      </w:pPr>
      <w:r w:rsidRPr="00F711F2">
        <w:rPr>
          <w:rFonts w:ascii="Times New Roman" w:hAnsi="Times New Roman"/>
          <w:sz w:val="24"/>
          <w:szCs w:val="24"/>
        </w:rPr>
        <w:t xml:space="preserve">c/ Dòng điện có 5 tác dụng: Tác dụng nhiệt, tác dụng phát sáng, tác dụng </w:t>
      </w:r>
      <w:r w:rsidR="00E856E3" w:rsidRPr="00F711F2">
        <w:rPr>
          <w:rFonts w:ascii="Times New Roman" w:hAnsi="Times New Roman"/>
          <w:sz w:val="24"/>
          <w:szCs w:val="24"/>
        </w:rPr>
        <w:t xml:space="preserve">từ, tác dụng hoá, tác dụng sinh lí. </w:t>
      </w:r>
      <w:r w:rsidR="00E856E3" w:rsidRPr="00F711F2">
        <w:rPr>
          <w:rFonts w:ascii="Times New Roman" w:hAnsi="Times New Roman"/>
          <w:sz w:val="24"/>
          <w:szCs w:val="24"/>
        </w:rPr>
        <w:tab/>
        <w:t>(1đ)</w:t>
      </w:r>
    </w:p>
    <w:p w:rsidR="00E856E3" w:rsidRPr="00F711F2" w:rsidRDefault="00E856E3" w:rsidP="00F711F2">
      <w:pPr>
        <w:spacing w:line="240" w:lineRule="auto"/>
        <w:rPr>
          <w:rFonts w:ascii="Times New Roman" w:hAnsi="Times New Roman"/>
          <w:sz w:val="24"/>
          <w:szCs w:val="24"/>
        </w:rPr>
      </w:pPr>
      <w:r w:rsidRPr="00F711F2">
        <w:rPr>
          <w:rFonts w:ascii="Times New Roman" w:hAnsi="Times New Roman"/>
          <w:b/>
          <w:sz w:val="24"/>
          <w:szCs w:val="24"/>
          <w:u w:val="single"/>
        </w:rPr>
        <w:t>Câu 4</w:t>
      </w:r>
      <w:r w:rsidRPr="00F711F2">
        <w:rPr>
          <w:rFonts w:ascii="Times New Roman" w:hAnsi="Times New Roman"/>
          <w:sz w:val="24"/>
          <w:szCs w:val="24"/>
        </w:rPr>
        <w:t>. Mỗi ý đúng được 0,25 đ</w:t>
      </w:r>
    </w:p>
    <w:p w:rsidR="00E856E3" w:rsidRPr="00F711F2" w:rsidRDefault="00E856E3" w:rsidP="00F711F2">
      <w:pPr>
        <w:spacing w:line="240" w:lineRule="auto"/>
        <w:rPr>
          <w:rFonts w:ascii="Times New Roman" w:hAnsi="Times New Roman" w:cs="Times New Roman"/>
          <w:sz w:val="24"/>
          <w:szCs w:val="24"/>
        </w:rPr>
      </w:pPr>
      <w:r w:rsidRPr="00F711F2">
        <w:rPr>
          <w:rFonts w:ascii="Times New Roman" w:hAnsi="Times New Roman"/>
          <w:sz w:val="24"/>
          <w:szCs w:val="24"/>
        </w:rPr>
        <w:t xml:space="preserve">              </w:t>
      </w:r>
      <w:r w:rsidRPr="00F711F2">
        <w:rPr>
          <w:rFonts w:ascii="Times New Roman" w:hAnsi="Times New Roman" w:cs="Times New Roman"/>
          <w:sz w:val="24"/>
          <w:szCs w:val="24"/>
        </w:rPr>
        <w:t>a/ 0,5 A =  500 mA                         b/ 5,8 kV = 5800000 mV</w:t>
      </w:r>
    </w:p>
    <w:p w:rsidR="00E856E3" w:rsidRPr="00F711F2" w:rsidRDefault="00E856E3" w:rsidP="00F711F2">
      <w:pPr>
        <w:spacing w:line="240" w:lineRule="auto"/>
        <w:rPr>
          <w:rFonts w:ascii="Times New Roman" w:hAnsi="Times New Roman" w:cs="Times New Roman"/>
          <w:sz w:val="24"/>
          <w:szCs w:val="24"/>
        </w:rPr>
      </w:pPr>
      <w:r w:rsidRPr="00F711F2">
        <w:rPr>
          <w:rFonts w:ascii="Times New Roman" w:hAnsi="Times New Roman" w:cs="Times New Roman"/>
          <w:sz w:val="24"/>
          <w:szCs w:val="24"/>
        </w:rPr>
        <w:t xml:space="preserve">              c/ 800 mV = 0,8 V                          d/ 2600 mA = 2,6 A</w:t>
      </w:r>
    </w:p>
    <w:p w:rsidR="00D3491C" w:rsidRPr="00F711F2" w:rsidRDefault="00E856E3" w:rsidP="00F711F2">
      <w:pPr>
        <w:tabs>
          <w:tab w:val="left" w:pos="8640"/>
        </w:tabs>
        <w:spacing w:line="240" w:lineRule="auto"/>
        <w:rPr>
          <w:rFonts w:ascii="Times New Roman" w:hAnsi="Times New Roman"/>
          <w:sz w:val="24"/>
          <w:szCs w:val="24"/>
        </w:rPr>
      </w:pPr>
      <w:r w:rsidRPr="00F711F2">
        <w:rPr>
          <w:rFonts w:ascii="Times New Roman" w:hAnsi="Times New Roman" w:cs="Times New Roman"/>
          <w:b/>
          <w:sz w:val="24"/>
          <w:szCs w:val="24"/>
          <w:u w:val="single"/>
        </w:rPr>
        <w:t>Câu 5.</w:t>
      </w:r>
      <w:r w:rsidRPr="00F711F2">
        <w:rPr>
          <w:rFonts w:ascii="Times New Roman" w:hAnsi="Times New Roman" w:cs="Times New Roman"/>
          <w:sz w:val="24"/>
          <w:szCs w:val="24"/>
        </w:rPr>
        <w:t xml:space="preserve"> </w:t>
      </w:r>
      <w:r w:rsidRPr="00F711F2">
        <w:rPr>
          <w:rFonts w:ascii="Times New Roman" w:hAnsi="Times New Roman"/>
          <w:sz w:val="24"/>
          <w:szCs w:val="24"/>
          <w:lang w:val="pt-BR"/>
        </w:rPr>
        <w:t xml:space="preserve">Trên một bóng đèn có ghi 6V, muốn đèn sáng bình thường ta phải đặt vào hai đầu đèn một hiệu điện thế là 6V. </w:t>
      </w:r>
      <w:r w:rsidR="00D3491C" w:rsidRPr="00F711F2">
        <w:rPr>
          <w:rFonts w:ascii="Times New Roman" w:hAnsi="Times New Roman"/>
          <w:sz w:val="24"/>
          <w:szCs w:val="24"/>
          <w:lang w:val="pt-BR"/>
        </w:rPr>
        <w:tab/>
      </w:r>
      <w:r w:rsidR="00D3491C" w:rsidRPr="00F711F2">
        <w:rPr>
          <w:rFonts w:ascii="Times New Roman" w:hAnsi="Times New Roman"/>
          <w:sz w:val="24"/>
          <w:szCs w:val="24"/>
        </w:rPr>
        <w:t>(0,5đ)</w:t>
      </w:r>
    </w:p>
    <w:p w:rsidR="00E856E3" w:rsidRPr="00F711F2" w:rsidRDefault="00D3491C" w:rsidP="00F711F2">
      <w:pPr>
        <w:tabs>
          <w:tab w:val="left" w:pos="8640"/>
        </w:tabs>
        <w:spacing w:line="240" w:lineRule="auto"/>
        <w:rPr>
          <w:rFonts w:ascii="Times New Roman" w:hAnsi="Times New Roman"/>
          <w:sz w:val="24"/>
          <w:szCs w:val="24"/>
        </w:rPr>
      </w:pPr>
      <w:r w:rsidRPr="00F711F2">
        <w:rPr>
          <w:rFonts w:ascii="Times New Roman" w:hAnsi="Times New Roman"/>
          <w:sz w:val="24"/>
          <w:szCs w:val="24"/>
          <w:lang w:val="pt-BR"/>
        </w:rPr>
        <w:t xml:space="preserve">Vì 6V là con số ghi trên bóng đèn chính là hiệu điện thế định mức để bóng đèn hoạt động bình thường. </w:t>
      </w:r>
      <w:r w:rsidRPr="00F711F2">
        <w:rPr>
          <w:rFonts w:ascii="Times New Roman" w:hAnsi="Times New Roman"/>
          <w:sz w:val="24"/>
          <w:szCs w:val="24"/>
          <w:lang w:val="pt-BR"/>
        </w:rPr>
        <w:tab/>
      </w:r>
      <w:r w:rsidRPr="00F711F2">
        <w:rPr>
          <w:rFonts w:ascii="Times New Roman" w:hAnsi="Times New Roman"/>
          <w:sz w:val="24"/>
          <w:szCs w:val="24"/>
        </w:rPr>
        <w:t>(0,5đ)</w:t>
      </w:r>
    </w:p>
    <w:p w:rsidR="00D3491C" w:rsidRPr="00F711F2" w:rsidRDefault="00D3491C" w:rsidP="00F711F2">
      <w:pPr>
        <w:tabs>
          <w:tab w:val="left" w:pos="2700"/>
          <w:tab w:val="right" w:leader="dot" w:pos="2880"/>
          <w:tab w:val="left" w:pos="8100"/>
          <w:tab w:val="right" w:leader="dot" w:pos="9720"/>
        </w:tabs>
        <w:spacing w:line="240" w:lineRule="auto"/>
        <w:rPr>
          <w:rFonts w:ascii="Times New Roman" w:hAnsi="Times New Roman"/>
          <w:b/>
          <w:sz w:val="24"/>
          <w:szCs w:val="24"/>
          <w:u w:val="single"/>
          <w:lang w:val="pt-BR"/>
        </w:rPr>
      </w:pPr>
      <w:r w:rsidRPr="00F711F2">
        <w:rPr>
          <w:rFonts w:ascii="Times New Roman" w:hAnsi="Times New Roman"/>
          <w:b/>
          <w:sz w:val="24"/>
          <w:szCs w:val="24"/>
          <w:u w:val="single"/>
        </w:rPr>
        <w:t>Câu 6.</w:t>
      </w:r>
    </w:p>
    <w:p w:rsidR="00D3491C" w:rsidRPr="00F711F2" w:rsidRDefault="00D3491C" w:rsidP="00F711F2">
      <w:pPr>
        <w:tabs>
          <w:tab w:val="left" w:pos="720"/>
          <w:tab w:val="left" w:pos="8100"/>
        </w:tabs>
        <w:spacing w:line="240" w:lineRule="auto"/>
        <w:rPr>
          <w:rFonts w:ascii="Times New Roman" w:hAnsi="Times New Roman"/>
          <w:sz w:val="24"/>
          <w:szCs w:val="24"/>
          <w:lang w:val="pt-BR"/>
        </w:rPr>
      </w:pPr>
      <w:r w:rsidRPr="00F711F2">
        <w:rPr>
          <w:rFonts w:ascii="Times New Roman" w:hAnsi="Times New Roman"/>
          <w:sz w:val="24"/>
          <w:szCs w:val="24"/>
          <w:lang w:val="pt-BR"/>
        </w:rPr>
        <w:t>a)</w:t>
      </w:r>
      <w:r w:rsidRPr="00F711F2">
        <w:rPr>
          <w:rFonts w:ascii="Times New Roman" w:hAnsi="Times New Roman"/>
          <w:sz w:val="24"/>
          <w:szCs w:val="24"/>
          <w:lang w:val="pt-BR"/>
        </w:rPr>
        <w:tab/>
        <w:t>Vẽ sơ đồ mạch điện</w:t>
      </w:r>
      <w:r w:rsidRPr="00F711F2">
        <w:rPr>
          <w:rFonts w:ascii="Times New Roman" w:hAnsi="Times New Roman"/>
          <w:sz w:val="24"/>
          <w:szCs w:val="24"/>
          <w:lang w:val="pt-BR"/>
        </w:rPr>
        <w:tab/>
        <w:t>(0,75đ)</w:t>
      </w:r>
    </w:p>
    <w:p w:rsidR="00D3491C" w:rsidRPr="00F711F2" w:rsidRDefault="00D3491C" w:rsidP="00F711F2">
      <w:pPr>
        <w:tabs>
          <w:tab w:val="left" w:pos="720"/>
          <w:tab w:val="left" w:pos="8100"/>
        </w:tabs>
        <w:spacing w:line="240" w:lineRule="auto"/>
        <w:rPr>
          <w:rFonts w:ascii="Times New Roman" w:hAnsi="Times New Roman"/>
          <w:sz w:val="24"/>
          <w:szCs w:val="24"/>
          <w:lang w:val="pt-BR"/>
        </w:rPr>
      </w:pPr>
      <w:r w:rsidRPr="00F711F2">
        <w:rPr>
          <w:rFonts w:ascii="Times New Roman" w:hAnsi="Times New Roman"/>
          <w:sz w:val="24"/>
          <w:szCs w:val="24"/>
          <w:lang w:val="pt-BR"/>
        </w:rPr>
        <w:tab/>
        <w:t>Xác định chiều dòng điện</w:t>
      </w:r>
      <w:r w:rsidRPr="00F711F2">
        <w:rPr>
          <w:rFonts w:ascii="Times New Roman" w:hAnsi="Times New Roman"/>
          <w:sz w:val="24"/>
          <w:szCs w:val="24"/>
          <w:lang w:val="pt-BR"/>
        </w:rPr>
        <w:tab/>
        <w:t>(0,25đ)</w:t>
      </w:r>
      <w:r w:rsidRPr="00F711F2">
        <w:rPr>
          <w:rFonts w:ascii="Times New Roman" w:hAnsi="Times New Roman"/>
          <w:sz w:val="24"/>
          <w:szCs w:val="24"/>
          <w:lang w:val="pt-BR"/>
        </w:rPr>
        <w:tab/>
      </w:r>
    </w:p>
    <w:p w:rsidR="00D3491C" w:rsidRPr="00F711F2" w:rsidRDefault="00D3491C" w:rsidP="00F711F2">
      <w:pPr>
        <w:tabs>
          <w:tab w:val="left" w:pos="720"/>
          <w:tab w:val="left" w:pos="8100"/>
        </w:tabs>
        <w:spacing w:line="240" w:lineRule="auto"/>
        <w:rPr>
          <w:rFonts w:ascii="Times New Roman" w:hAnsi="Times New Roman"/>
          <w:sz w:val="24"/>
          <w:szCs w:val="24"/>
          <w:lang w:val="pt-BR"/>
        </w:rPr>
      </w:pPr>
      <w:r w:rsidRPr="00F711F2">
        <w:rPr>
          <w:rFonts w:ascii="Times New Roman" w:hAnsi="Times New Roman"/>
          <w:sz w:val="24"/>
          <w:szCs w:val="24"/>
          <w:lang w:val="pt-BR"/>
        </w:rPr>
        <w:t xml:space="preserve">b) </w:t>
      </w:r>
      <w:r w:rsidRPr="00F711F2">
        <w:rPr>
          <w:rFonts w:ascii="Times New Roman" w:hAnsi="Times New Roman"/>
          <w:sz w:val="24"/>
          <w:szCs w:val="24"/>
          <w:lang w:val="pt-BR"/>
        </w:rPr>
        <w:tab/>
        <w:t>Vẽ được 2 vôn kế.</w:t>
      </w:r>
      <w:r w:rsidRPr="00F711F2">
        <w:rPr>
          <w:rFonts w:ascii="Times New Roman" w:hAnsi="Times New Roman"/>
          <w:sz w:val="24"/>
          <w:szCs w:val="24"/>
          <w:lang w:val="pt-BR"/>
        </w:rPr>
        <w:tab/>
        <w:t>(0.5đ)</w:t>
      </w:r>
    </w:p>
    <w:p w:rsidR="00D3491C" w:rsidRPr="00F711F2" w:rsidRDefault="00D3491C" w:rsidP="00F711F2">
      <w:pPr>
        <w:tabs>
          <w:tab w:val="left" w:pos="720"/>
          <w:tab w:val="left" w:pos="8100"/>
        </w:tabs>
        <w:spacing w:line="240" w:lineRule="auto"/>
        <w:rPr>
          <w:rFonts w:ascii="Times New Roman" w:hAnsi="Times New Roman"/>
          <w:sz w:val="24"/>
          <w:szCs w:val="24"/>
        </w:rPr>
      </w:pPr>
      <w:r w:rsidRPr="00F711F2">
        <w:rPr>
          <w:rFonts w:ascii="Times New Roman" w:hAnsi="Times New Roman"/>
          <w:sz w:val="24"/>
          <w:szCs w:val="24"/>
        </w:rPr>
        <w:t xml:space="preserve">c) </w:t>
      </w:r>
      <w:r w:rsidRPr="00F711F2">
        <w:rPr>
          <w:rFonts w:ascii="Times New Roman" w:hAnsi="Times New Roman"/>
          <w:sz w:val="24"/>
          <w:szCs w:val="24"/>
        </w:rPr>
        <w:tab/>
        <w:t>Vì đèn 1 nối tiếp đèn 2 nên ta có I = I</w:t>
      </w:r>
      <w:r w:rsidRPr="00F711F2">
        <w:rPr>
          <w:rFonts w:ascii="Times New Roman" w:hAnsi="Times New Roman"/>
          <w:sz w:val="24"/>
          <w:szCs w:val="24"/>
          <w:vertAlign w:val="subscript"/>
        </w:rPr>
        <w:t>1</w:t>
      </w:r>
      <w:r w:rsidRPr="00F711F2">
        <w:rPr>
          <w:rFonts w:ascii="Times New Roman" w:hAnsi="Times New Roman"/>
          <w:sz w:val="24"/>
          <w:szCs w:val="24"/>
        </w:rPr>
        <w:t xml:space="preserve"> =I</w:t>
      </w:r>
      <w:r w:rsidRPr="00F711F2">
        <w:rPr>
          <w:rFonts w:ascii="Times New Roman" w:hAnsi="Times New Roman"/>
          <w:sz w:val="24"/>
          <w:szCs w:val="24"/>
          <w:vertAlign w:val="subscript"/>
        </w:rPr>
        <w:t xml:space="preserve">2 </w:t>
      </w:r>
      <w:r w:rsidRPr="00F711F2">
        <w:rPr>
          <w:rFonts w:ascii="Times New Roman" w:hAnsi="Times New Roman"/>
          <w:sz w:val="24"/>
          <w:szCs w:val="24"/>
        </w:rPr>
        <w:t>=0,25A</w:t>
      </w:r>
      <w:r w:rsidRPr="00F711F2">
        <w:rPr>
          <w:rFonts w:ascii="Times New Roman" w:hAnsi="Times New Roman"/>
          <w:sz w:val="24"/>
          <w:szCs w:val="24"/>
        </w:rPr>
        <w:tab/>
        <w:t>(0,5đ)</w:t>
      </w:r>
    </w:p>
    <w:p w:rsidR="00D3491C" w:rsidRPr="00F711F2" w:rsidRDefault="00D3491C" w:rsidP="00F711F2">
      <w:pPr>
        <w:tabs>
          <w:tab w:val="left" w:pos="720"/>
          <w:tab w:val="left" w:pos="8100"/>
        </w:tabs>
        <w:spacing w:line="240" w:lineRule="auto"/>
        <w:rPr>
          <w:rFonts w:ascii="Times New Roman" w:hAnsi="Times New Roman"/>
          <w:sz w:val="24"/>
          <w:szCs w:val="24"/>
          <w:lang w:val="pt-BR"/>
        </w:rPr>
      </w:pPr>
      <w:r w:rsidRPr="00F711F2">
        <w:rPr>
          <w:rFonts w:ascii="Times New Roman" w:hAnsi="Times New Roman"/>
          <w:sz w:val="24"/>
          <w:szCs w:val="24"/>
          <w:lang w:val="pt-BR"/>
        </w:rPr>
        <w:t>d)</w:t>
      </w:r>
      <w:r w:rsidRPr="00F711F2">
        <w:rPr>
          <w:rFonts w:ascii="Times New Roman" w:hAnsi="Times New Roman"/>
          <w:sz w:val="24"/>
          <w:szCs w:val="24"/>
          <w:lang w:val="pt-BR"/>
        </w:rPr>
        <w:tab/>
        <w:t>Vì đèn 1 nối tiếp đèn 2 nên hiệu điện thế giữa hai đầu đoạn mạch MN là:</w:t>
      </w:r>
      <w:r w:rsidRPr="00F711F2">
        <w:rPr>
          <w:rFonts w:ascii="Times New Roman" w:hAnsi="Times New Roman"/>
          <w:sz w:val="24"/>
          <w:szCs w:val="24"/>
          <w:lang w:val="pt-BR"/>
        </w:rPr>
        <w:tab/>
        <w:t>(0,5 đ)</w:t>
      </w:r>
    </w:p>
    <w:p w:rsidR="004B5B4E" w:rsidRPr="00F711F2" w:rsidRDefault="00D3491C" w:rsidP="00F711F2">
      <w:pPr>
        <w:tabs>
          <w:tab w:val="left" w:pos="720"/>
          <w:tab w:val="left" w:pos="8100"/>
        </w:tabs>
        <w:spacing w:line="240" w:lineRule="auto"/>
        <w:rPr>
          <w:rFonts w:ascii="Times New Roman" w:hAnsi="Times New Roman" w:cs="Times New Roman"/>
          <w:sz w:val="24"/>
          <w:szCs w:val="24"/>
        </w:rPr>
      </w:pPr>
      <w:r w:rsidRPr="00F711F2">
        <w:rPr>
          <w:rFonts w:ascii="Times New Roman" w:hAnsi="Times New Roman"/>
          <w:sz w:val="24"/>
          <w:szCs w:val="24"/>
        </w:rPr>
        <w:t>U</w:t>
      </w:r>
      <w:r w:rsidRPr="00F711F2">
        <w:rPr>
          <w:rFonts w:ascii="Times New Roman" w:hAnsi="Times New Roman"/>
          <w:sz w:val="24"/>
          <w:szCs w:val="24"/>
          <w:vertAlign w:val="subscript"/>
        </w:rPr>
        <w:t>MN</w:t>
      </w:r>
      <w:r w:rsidRPr="00F711F2">
        <w:rPr>
          <w:rFonts w:ascii="Times New Roman" w:hAnsi="Times New Roman"/>
          <w:sz w:val="24"/>
          <w:szCs w:val="24"/>
        </w:rPr>
        <w:t xml:space="preserve"> = U</w:t>
      </w:r>
      <w:r w:rsidRPr="00F711F2">
        <w:rPr>
          <w:rFonts w:ascii="Times New Roman" w:hAnsi="Times New Roman"/>
          <w:sz w:val="24"/>
          <w:szCs w:val="24"/>
          <w:vertAlign w:val="subscript"/>
        </w:rPr>
        <w:t>1</w:t>
      </w:r>
      <w:r w:rsidRPr="00F711F2">
        <w:rPr>
          <w:rFonts w:ascii="Times New Roman" w:hAnsi="Times New Roman"/>
          <w:sz w:val="24"/>
          <w:szCs w:val="24"/>
        </w:rPr>
        <w:t xml:space="preserve"> + U</w:t>
      </w:r>
      <w:r w:rsidRPr="00F711F2">
        <w:rPr>
          <w:rFonts w:ascii="Times New Roman" w:hAnsi="Times New Roman"/>
          <w:sz w:val="24"/>
          <w:szCs w:val="24"/>
          <w:vertAlign w:val="subscript"/>
        </w:rPr>
        <w:t>2</w:t>
      </w:r>
      <w:r w:rsidRPr="00F711F2">
        <w:rPr>
          <w:rFonts w:ascii="Times New Roman" w:hAnsi="Times New Roman"/>
          <w:sz w:val="24"/>
          <w:szCs w:val="24"/>
        </w:rPr>
        <w:t xml:space="preserve"> = 2,2 + 2,9= 5,1 V</w:t>
      </w:r>
    </w:p>
    <w:sectPr w:rsidR="004B5B4E" w:rsidRPr="00F711F2" w:rsidSect="00604C2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B7A0E"/>
    <w:multiLevelType w:val="hybridMultilevel"/>
    <w:tmpl w:val="695C88FC"/>
    <w:lvl w:ilvl="0" w:tplc="C42C4E40">
      <w:start w:val="4"/>
      <w:numFmt w:val="bullet"/>
      <w:lvlText w:val="-"/>
      <w:lvlJc w:val="left"/>
      <w:pPr>
        <w:ind w:left="1065" w:hanging="360"/>
      </w:pPr>
      <w:rPr>
        <w:rFonts w:ascii="Times New Roman" w:eastAsiaTheme="minorEastAsia"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nsid w:val="2BE81103"/>
    <w:multiLevelType w:val="hybridMultilevel"/>
    <w:tmpl w:val="8FCE5EF2"/>
    <w:lvl w:ilvl="0" w:tplc="AA5CF57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A0C0D"/>
    <w:multiLevelType w:val="hybridMultilevel"/>
    <w:tmpl w:val="5ABC4D88"/>
    <w:lvl w:ilvl="0" w:tplc="42BA45D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F47B43"/>
    <w:multiLevelType w:val="hybridMultilevel"/>
    <w:tmpl w:val="C1D0CE0E"/>
    <w:lvl w:ilvl="0" w:tplc="D3A042BE">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D7691"/>
    <w:rsid w:val="000A7E02"/>
    <w:rsid w:val="002C7FA7"/>
    <w:rsid w:val="0034424B"/>
    <w:rsid w:val="004054EC"/>
    <w:rsid w:val="00405EAE"/>
    <w:rsid w:val="004B5B4E"/>
    <w:rsid w:val="00534770"/>
    <w:rsid w:val="00604C2D"/>
    <w:rsid w:val="00621D6F"/>
    <w:rsid w:val="0068610F"/>
    <w:rsid w:val="007D7691"/>
    <w:rsid w:val="009E478B"/>
    <w:rsid w:val="00AF6653"/>
    <w:rsid w:val="00B552B8"/>
    <w:rsid w:val="00D01D81"/>
    <w:rsid w:val="00D3491C"/>
    <w:rsid w:val="00E856E3"/>
    <w:rsid w:val="00EC7562"/>
    <w:rsid w:val="00F711F2"/>
    <w:rsid w:val="00F91B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E0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TRUC THANH</cp:lastModifiedBy>
  <cp:revision>13</cp:revision>
  <dcterms:created xsi:type="dcterms:W3CDTF">2016-03-15T13:00:00Z</dcterms:created>
  <dcterms:modified xsi:type="dcterms:W3CDTF">2016-03-29T18:20:00Z</dcterms:modified>
</cp:coreProperties>
</file>